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7D" w:rsidRPr="00F617DD" w:rsidRDefault="0093567D" w:rsidP="0093567D">
      <w:pPr>
        <w:shd w:val="clear" w:color="auto" w:fill="FFFFFF"/>
        <w:jc w:val="center"/>
        <w:rPr>
          <w:b/>
          <w:bCs/>
        </w:rPr>
      </w:pPr>
      <w:bookmarkStart w:id="0" w:name="_Hlk168506145"/>
      <w:r w:rsidRPr="00F617DD">
        <w:rPr>
          <w:b/>
          <w:bCs/>
        </w:rPr>
        <w:t>Учебная дисциплина модуля «Литературоведение»:</w:t>
      </w:r>
    </w:p>
    <w:p w:rsidR="0093567D" w:rsidRPr="00F617DD" w:rsidRDefault="0093567D" w:rsidP="0093567D">
      <w:pPr>
        <w:shd w:val="clear" w:color="auto" w:fill="FFFFFF"/>
        <w:jc w:val="center"/>
        <w:rPr>
          <w:b/>
          <w:bCs/>
        </w:rPr>
      </w:pPr>
      <w:r w:rsidRPr="00F617DD">
        <w:rPr>
          <w:b/>
          <w:bCs/>
        </w:rPr>
        <w:t>«Литературоведческий анализ текста»</w:t>
      </w:r>
    </w:p>
    <w:p w:rsidR="0093567D" w:rsidRPr="00F617DD" w:rsidRDefault="0093567D" w:rsidP="0093567D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5448"/>
      </w:tblGrid>
      <w:tr w:rsidR="0093567D" w:rsidRPr="00706269" w:rsidTr="00377493">
        <w:tc>
          <w:tcPr>
            <w:tcW w:w="4786" w:type="dxa"/>
            <w:shd w:val="clear" w:color="auto" w:fill="auto"/>
          </w:tcPr>
          <w:p w:rsidR="0093567D" w:rsidRPr="00F617DD" w:rsidRDefault="0093567D" w:rsidP="00377493">
            <w:pPr>
              <w:rPr>
                <w:bCs/>
              </w:rPr>
            </w:pPr>
            <w:r w:rsidRPr="00F617DD">
              <w:rPr>
                <w:bCs/>
              </w:rPr>
              <w:t xml:space="preserve">Место дисциплины </w:t>
            </w:r>
          </w:p>
          <w:p w:rsidR="0093567D" w:rsidRPr="00F617DD" w:rsidRDefault="0093567D" w:rsidP="00377493">
            <w:pPr>
              <w:rPr>
                <w:bCs/>
              </w:rPr>
            </w:pPr>
            <w:r w:rsidRPr="00F617DD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93567D" w:rsidRPr="00867918" w:rsidRDefault="0093567D" w:rsidP="0037749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93567D" w:rsidRPr="00867918" w:rsidRDefault="0093567D" w:rsidP="0037749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93567D" w:rsidRPr="00DC07B6" w:rsidRDefault="0093567D" w:rsidP="00377493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93567D" w:rsidRPr="00706269" w:rsidRDefault="0093567D" w:rsidP="00377493">
            <w:pPr>
              <w:jc w:val="center"/>
              <w:rPr>
                <w:bCs/>
              </w:rPr>
            </w:pPr>
            <w:r w:rsidRPr="00706269">
              <w:rPr>
                <w:bCs/>
              </w:rPr>
              <w:t>Цикл специальных дисциплин: компонент учреждения высшего образования</w:t>
            </w:r>
            <w:r>
              <w:rPr>
                <w:bCs/>
              </w:rPr>
              <w:t xml:space="preserve"> *</w:t>
            </w:r>
          </w:p>
        </w:tc>
      </w:tr>
      <w:tr w:rsidR="0093567D" w:rsidRPr="00F617DD" w:rsidTr="00377493">
        <w:tc>
          <w:tcPr>
            <w:tcW w:w="4786" w:type="dxa"/>
            <w:shd w:val="clear" w:color="auto" w:fill="auto"/>
          </w:tcPr>
          <w:p w:rsidR="0093567D" w:rsidRPr="00F617DD" w:rsidRDefault="0093567D" w:rsidP="00377493">
            <w:pPr>
              <w:rPr>
                <w:b/>
              </w:rPr>
            </w:pPr>
            <w:r w:rsidRPr="00F617DD">
              <w:rPr>
                <w:b/>
              </w:rPr>
              <w:t>Краткое содержание</w:t>
            </w:r>
          </w:p>
          <w:p w:rsidR="0093567D" w:rsidRPr="00F617DD" w:rsidRDefault="0093567D" w:rsidP="00377493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93567D" w:rsidRPr="00F617DD" w:rsidRDefault="0093567D" w:rsidP="00377493">
            <w:pPr>
              <w:jc w:val="both"/>
            </w:pPr>
            <w:r w:rsidRPr="005B7418">
              <w:t>Литературное произведение как явление искусства. Функции художественного произведения. Художественная реальность. Художественная условность. Анализ структуры художественного произведения. Художественный метод и стиль. Модель стихотворного текста. Анализ повествовательной структуры прозаического текста. Принципы рассмотрения литературного произведения и границы интерпретации.</w:t>
            </w:r>
          </w:p>
        </w:tc>
      </w:tr>
      <w:tr w:rsidR="0093567D" w:rsidRPr="00F617DD" w:rsidTr="00377493">
        <w:tc>
          <w:tcPr>
            <w:tcW w:w="4786" w:type="dxa"/>
            <w:shd w:val="clear" w:color="auto" w:fill="auto"/>
          </w:tcPr>
          <w:p w:rsidR="0093567D" w:rsidRPr="00F617DD" w:rsidRDefault="0093567D" w:rsidP="00377493">
            <w:pPr>
              <w:rPr>
                <w:b/>
              </w:rPr>
            </w:pPr>
            <w:r w:rsidRPr="00F617DD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93567D" w:rsidRPr="00F617DD" w:rsidRDefault="0093567D" w:rsidP="00377493">
            <w:pPr>
              <w:jc w:val="both"/>
            </w:pPr>
            <w:r>
              <w:t xml:space="preserve">Базовые профессиональные компетенции: </w:t>
            </w:r>
            <w:r w:rsidRPr="007541D1">
              <w:rPr>
                <w:b/>
                <w:bCs/>
                <w:i/>
              </w:rPr>
              <w:t>знать:</w:t>
            </w:r>
            <w:r>
              <w:t xml:space="preserve"> место, роль и значение литературоведческого анализа текста среди других филологических дисциплин; основные подходы к проведению литературоведческого анализа текста; </w:t>
            </w:r>
            <w:r w:rsidRPr="007541D1">
              <w:rPr>
                <w:b/>
                <w:bCs/>
                <w:i/>
              </w:rPr>
              <w:t>уметь:</w:t>
            </w:r>
            <w:r>
              <w:t xml:space="preserve"> проводить литературоведческий анализ художественного текста с учётом его жанрово-стилевых особенностей; </w:t>
            </w:r>
            <w:r w:rsidRPr="007541D1">
              <w:rPr>
                <w:b/>
                <w:bCs/>
                <w:i/>
              </w:rPr>
              <w:t>владеть:</w:t>
            </w:r>
            <w:r>
              <w:t> методами литературоведческого анализа текста различной жанрово-стилевой принадлежности.</w:t>
            </w:r>
          </w:p>
        </w:tc>
      </w:tr>
      <w:tr w:rsidR="0093567D" w:rsidRPr="00F617DD" w:rsidTr="00377493">
        <w:tc>
          <w:tcPr>
            <w:tcW w:w="4786" w:type="dxa"/>
            <w:shd w:val="clear" w:color="auto" w:fill="auto"/>
          </w:tcPr>
          <w:p w:rsidR="0093567D" w:rsidRPr="00F617DD" w:rsidRDefault="0093567D" w:rsidP="00377493">
            <w:pPr>
              <w:rPr>
                <w:b/>
              </w:rPr>
            </w:pPr>
            <w:proofErr w:type="spellStart"/>
            <w:r w:rsidRPr="00F617DD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93567D" w:rsidRPr="00F617DD" w:rsidRDefault="0093567D" w:rsidP="00377493">
            <w:pPr>
              <w:jc w:val="both"/>
            </w:pPr>
            <w:r w:rsidRPr="00F617DD">
              <w:t>Введение в литературоведение; Теория литературы</w:t>
            </w:r>
            <w:r>
              <w:t>; Текстология.</w:t>
            </w:r>
          </w:p>
        </w:tc>
      </w:tr>
      <w:tr w:rsidR="0093567D" w:rsidRPr="00F617DD" w:rsidTr="00377493">
        <w:tc>
          <w:tcPr>
            <w:tcW w:w="4786" w:type="dxa"/>
            <w:shd w:val="clear" w:color="auto" w:fill="auto"/>
          </w:tcPr>
          <w:p w:rsidR="0093567D" w:rsidRPr="00F617DD" w:rsidRDefault="0093567D" w:rsidP="00377493">
            <w:pPr>
              <w:rPr>
                <w:b/>
              </w:rPr>
            </w:pPr>
            <w:r w:rsidRPr="00F617DD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93567D" w:rsidRPr="00F617DD" w:rsidRDefault="0093567D" w:rsidP="00377493">
            <w:pPr>
              <w:jc w:val="both"/>
            </w:pPr>
            <w:r w:rsidRPr="00F617DD">
              <w:t xml:space="preserve">3 зачетные единицы, 100 академических часов, из них </w:t>
            </w:r>
            <w:r w:rsidRPr="00F617DD">
              <w:rPr>
                <w:lang w:val="be-BY"/>
              </w:rPr>
              <w:t>44</w:t>
            </w:r>
            <w:r w:rsidRPr="00F617DD">
              <w:t xml:space="preserve"> аудиторных: </w:t>
            </w:r>
            <w:r w:rsidRPr="00F617DD">
              <w:rPr>
                <w:lang w:val="be-BY"/>
              </w:rPr>
              <w:t>22</w:t>
            </w:r>
            <w:r w:rsidRPr="00F617DD">
              <w:t xml:space="preserve"> ч лекций и 22 ч практических занятий</w:t>
            </w:r>
            <w:r w:rsidRPr="00F617DD">
              <w:rPr>
                <w:lang w:val="be-BY"/>
              </w:rPr>
              <w:t>.</w:t>
            </w:r>
          </w:p>
        </w:tc>
      </w:tr>
      <w:tr w:rsidR="0093567D" w:rsidTr="00377493">
        <w:tc>
          <w:tcPr>
            <w:tcW w:w="4786" w:type="dxa"/>
            <w:shd w:val="clear" w:color="auto" w:fill="auto"/>
          </w:tcPr>
          <w:p w:rsidR="0093567D" w:rsidRPr="00F617DD" w:rsidRDefault="0093567D" w:rsidP="00377493">
            <w:pPr>
              <w:rPr>
                <w:b/>
              </w:rPr>
            </w:pPr>
            <w:r w:rsidRPr="00F617DD">
              <w:rPr>
                <w:b/>
              </w:rPr>
              <w:t>Семест</w:t>
            </w:r>
            <w:proofErr w:type="gramStart"/>
            <w:r w:rsidRPr="00F617DD">
              <w:rPr>
                <w:b/>
              </w:rPr>
              <w:t>р(</w:t>
            </w:r>
            <w:proofErr w:type="gramEnd"/>
            <w:r w:rsidRPr="00F617DD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93567D" w:rsidRDefault="0093567D" w:rsidP="00377493">
            <w:pPr>
              <w:jc w:val="both"/>
            </w:pPr>
            <w:r w:rsidRPr="00F617DD">
              <w:t>8-й семестр,</w:t>
            </w:r>
            <w:r w:rsidR="00385E91">
              <w:t xml:space="preserve"> </w:t>
            </w:r>
            <w:r w:rsidR="00385E91">
              <w:t>контр</w:t>
            </w:r>
            <w:r w:rsidR="00385E91">
              <w:t>ольное тестирование,</w:t>
            </w:r>
            <w:bookmarkStart w:id="1" w:name="_GoBack"/>
            <w:bookmarkEnd w:id="1"/>
            <w:r w:rsidRPr="00F617DD">
              <w:t xml:space="preserve"> зачёт.</w:t>
            </w:r>
          </w:p>
        </w:tc>
      </w:tr>
    </w:tbl>
    <w:p w:rsidR="0093567D" w:rsidRDefault="0093567D" w:rsidP="0093567D">
      <w:pPr>
        <w:rPr>
          <w:color w:val="000000"/>
          <w:sz w:val="28"/>
          <w:szCs w:val="28"/>
        </w:rPr>
      </w:pPr>
    </w:p>
    <w:bookmarkEnd w:id="0"/>
    <w:p w:rsidR="00AD7C50" w:rsidRPr="0093567D" w:rsidRDefault="00AD7C50" w:rsidP="0093567D">
      <w:pPr>
        <w:rPr>
          <w:color w:val="000000"/>
          <w:sz w:val="28"/>
          <w:szCs w:val="28"/>
        </w:rPr>
      </w:pPr>
    </w:p>
    <w:sectPr w:rsidR="00AD7C50" w:rsidRPr="0093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4C" w:rsidRDefault="000F264C" w:rsidP="00EA1C85">
      <w:r>
        <w:separator/>
      </w:r>
    </w:p>
  </w:endnote>
  <w:endnote w:type="continuationSeparator" w:id="0">
    <w:p w:rsidR="000F264C" w:rsidRDefault="000F264C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4C" w:rsidRDefault="000F264C" w:rsidP="00EA1C85">
      <w:r>
        <w:separator/>
      </w:r>
    </w:p>
  </w:footnote>
  <w:footnote w:type="continuationSeparator" w:id="0">
    <w:p w:rsidR="000F264C" w:rsidRDefault="000F264C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E6F7E"/>
    <w:rsid w:val="000F264C"/>
    <w:rsid w:val="00157C4E"/>
    <w:rsid w:val="001F38A0"/>
    <w:rsid w:val="002C6D78"/>
    <w:rsid w:val="00301BF2"/>
    <w:rsid w:val="003373AF"/>
    <w:rsid w:val="00385E91"/>
    <w:rsid w:val="003E058B"/>
    <w:rsid w:val="00474DBB"/>
    <w:rsid w:val="004D3D94"/>
    <w:rsid w:val="005321A0"/>
    <w:rsid w:val="006865FD"/>
    <w:rsid w:val="006D17C5"/>
    <w:rsid w:val="007E2F0D"/>
    <w:rsid w:val="007F5F30"/>
    <w:rsid w:val="0093567D"/>
    <w:rsid w:val="00962D8F"/>
    <w:rsid w:val="00AD7C50"/>
    <w:rsid w:val="00B60E28"/>
    <w:rsid w:val="00BA3C10"/>
    <w:rsid w:val="00CC25B5"/>
    <w:rsid w:val="00EA1C85"/>
    <w:rsid w:val="00E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36221-5AC3-4AB2-B67C-9F18A63F1D61}"/>
</file>

<file path=customXml/itemProps2.xml><?xml version="1.0" encoding="utf-8"?>
<ds:datastoreItem xmlns:ds="http://schemas.openxmlformats.org/officeDocument/2006/customXml" ds:itemID="{9F50C65E-B11F-4AB1-B3E6-F65FB37E9E35}"/>
</file>

<file path=customXml/itemProps3.xml><?xml version="1.0" encoding="utf-8"?>
<ds:datastoreItem xmlns:ds="http://schemas.openxmlformats.org/officeDocument/2006/customXml" ds:itemID="{EDC90BFE-A1FC-4D01-ACF7-5E4C89910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2024-06-17T08:03:00Z</dcterms:created>
  <dcterms:modified xsi:type="dcterms:W3CDTF">2024-06-17T12:31:00Z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